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9382D0" w14:textId="2449CD77" w:rsidR="00C25108" w:rsidRDefault="00C25108" w:rsidP="00C25108">
      <w:pPr>
        <w:shd w:val="clear" w:color="auto" w:fill="EDEDED"/>
        <w:spacing w:after="0" w:line="240" w:lineRule="auto"/>
        <w:rPr>
          <w:rFonts w:eastAsia="Times New Roman" w:cs="Times New Roman"/>
          <w:color w:val="000000"/>
          <w:sz w:val="24"/>
          <w:szCs w:val="24"/>
          <w:lang w:val="ka-GE"/>
        </w:rPr>
      </w:pP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>Cognitive Dissonance</w:t>
      </w:r>
      <w:r w:rsidR="001B36A4">
        <w:rPr>
          <w:rFonts w:eastAsia="Times New Roman" w:cs="Times New Roman"/>
          <w:color w:val="000000"/>
          <w:sz w:val="24"/>
          <w:szCs w:val="24"/>
          <w:lang w:val="ka-GE"/>
        </w:rPr>
        <w:t xml:space="preserve"> - შემეცნების შეუთავსებლობა, შეუწყობლობა</w:t>
      </w:r>
    </w:p>
    <w:p w14:paraId="6C04DF8D" w14:textId="56A35142" w:rsidR="000B79DD" w:rsidRPr="00C25108" w:rsidRDefault="000B79DD" w:rsidP="000B79DD">
      <w:pPr>
        <w:shd w:val="clear" w:color="auto" w:fill="EDEDED"/>
        <w:spacing w:after="0" w:line="240" w:lineRule="auto"/>
        <w:rPr>
          <w:rFonts w:eastAsia="Times New Roman" w:cs="Times New Roman"/>
          <w:color w:val="000000"/>
          <w:sz w:val="24"/>
          <w:szCs w:val="24"/>
          <w:lang w:val="ka-GE"/>
        </w:rPr>
      </w:pPr>
      <w:r>
        <w:rPr>
          <w:rFonts w:eastAsia="Times New Roman" w:cs="Times New Roman"/>
          <w:color w:val="000000"/>
          <w:sz w:val="24"/>
          <w:szCs w:val="24"/>
          <w:lang w:val="ka-GE"/>
        </w:rPr>
        <w:t>ასეთ დისონანსში</w:t>
      </w:r>
      <w:r>
        <w:rPr>
          <w:rFonts w:eastAsia="Times New Roman" w:cs="Times New Roman"/>
          <w:color w:val="000000"/>
          <w:sz w:val="24"/>
          <w:szCs w:val="24"/>
        </w:rPr>
        <w:t xml:space="preserve">, </w:t>
      </w:r>
      <w:r>
        <w:rPr>
          <w:rFonts w:eastAsia="Times New Roman" w:cs="Times New Roman"/>
          <w:color w:val="000000"/>
          <w:sz w:val="24"/>
          <w:szCs w:val="24"/>
          <w:lang w:val="ka-GE"/>
        </w:rPr>
        <w:t xml:space="preserve">ანუ გაუგებრობაში </w:t>
      </w:r>
      <w:r>
        <w:rPr>
          <w:rFonts w:eastAsia="Times New Roman" w:cs="Times New Roman"/>
          <w:color w:val="000000"/>
          <w:sz w:val="24"/>
          <w:szCs w:val="24"/>
          <w:lang w:val="ka-GE"/>
        </w:rPr>
        <w:t>მყოფ ადამიანებს შეუძლიათ გაამართლონ საკუთარი ზოგიერთი არასწორი ქმედება</w:t>
      </w:r>
      <w:r>
        <w:rPr>
          <w:rFonts w:eastAsia="Times New Roman" w:cs="Times New Roman"/>
          <w:color w:val="000000"/>
          <w:sz w:val="24"/>
          <w:szCs w:val="24"/>
          <w:lang w:val="ka-GE"/>
        </w:rPr>
        <w:t xml:space="preserve"> კრიტერიუმების -</w:t>
      </w:r>
      <w:bookmarkStart w:id="0" w:name="_GoBack"/>
      <w:bookmarkEnd w:id="0"/>
      <w:r>
        <w:rPr>
          <w:rFonts w:eastAsia="Times New Roman" w:cs="Times New Roman"/>
          <w:color w:val="000000"/>
          <w:sz w:val="24"/>
          <w:szCs w:val="24"/>
          <w:lang w:val="ka-GE"/>
        </w:rPr>
        <w:t xml:space="preserve"> შეფასების სისტემით შეცვლით და თვითდარწმუნებით</w:t>
      </w:r>
      <w:r>
        <w:rPr>
          <w:rFonts w:eastAsia="Times New Roman" w:cs="Times New Roman"/>
          <w:color w:val="000000"/>
          <w:sz w:val="24"/>
          <w:szCs w:val="24"/>
          <w:lang w:val="ka-GE"/>
        </w:rPr>
        <w:t>...</w:t>
      </w:r>
    </w:p>
    <w:p w14:paraId="520E43AC" w14:textId="77777777" w:rsidR="00C25108" w:rsidRPr="00C25108" w:rsidRDefault="00C25108" w:rsidP="00C25108">
      <w:pPr>
        <w:shd w:val="clear" w:color="auto" w:fill="EDEDED"/>
        <w:spacing w:before="360" w:after="36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არის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თეორია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რომლის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მიხედვითაც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არათავსებადი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ელემენტების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მიერ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შექმნილი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დაძაბულობა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ადამიანს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უბიძგებს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მოახდინოს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ასეთი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დაძაბულობის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შემცირება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>.</w:t>
      </w:r>
    </w:p>
    <w:p w14:paraId="0846FCB9" w14:textId="77777777" w:rsidR="00C25108" w:rsidRPr="00C25108" w:rsidRDefault="00C25108" w:rsidP="00C25108">
      <w:pPr>
        <w:shd w:val="clear" w:color="auto" w:fill="EDEDED"/>
        <w:spacing w:before="360" w:after="36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თეორია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სოციალური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ფსიქოლოგიის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სფეროს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განეკუთვნება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ავტორი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ლეონ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ფესტინჯერია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(1957).</w:t>
      </w:r>
      <w:r w:rsidRPr="00C25108">
        <w:rPr>
          <w:rFonts w:ascii="Verdana" w:eastAsia="Times New Roman" w:hAnsi="Verdana" w:cs="Verdana"/>
          <w:color w:val="000000"/>
          <w:sz w:val="24"/>
          <w:szCs w:val="24"/>
        </w:rPr>
        <w:t> </w:t>
      </w: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განმარტებით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დისონანსი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კონფლიქტის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მდგომარეობაა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რომელსაც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ადამიანი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განიცდის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გადაწყვეტილების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მიღების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ქცევის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განხორციელების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ან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მისი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რწმენების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გრძნობების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ღირებულებების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საწინააღმდეგო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ინფორმაცის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მიღების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შემდეგ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.</w:t>
      </w:r>
    </w:p>
    <w:p w14:paraId="2659F384" w14:textId="7E257811" w:rsidR="00C25108" w:rsidRPr="00C25108" w:rsidRDefault="00C25108" w:rsidP="00C25108">
      <w:pPr>
        <w:shd w:val="clear" w:color="auto" w:fill="EDEDED"/>
        <w:spacing w:before="360" w:after="36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მოტივაციური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ძალა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აქვს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.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უსიამოვნო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გრძნობის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შემცირებაზე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მიმართული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ქმედების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განხორციელებისკენ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უბიძგებს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ადამიანს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.</w:t>
      </w: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შემცირების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მოტივაცია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იზრდება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შეუსაბამობით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შექმნილი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ზომის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შესაბამისად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: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რაც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უფრო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ძლიერია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მით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უფრო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დიდია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მისი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რედუცირების</w:t>
      </w:r>
      <w:proofErr w:type="spellEnd"/>
      <w:r w:rsidR="00594B67">
        <w:rPr>
          <w:rFonts w:ascii="Sylfaen" w:eastAsia="Times New Roman" w:hAnsi="Sylfaen" w:cs="Sylfaen"/>
          <w:color w:val="000000"/>
          <w:sz w:val="24"/>
          <w:szCs w:val="24"/>
        </w:rPr>
        <w:t xml:space="preserve">, </w:t>
      </w:r>
      <w:r w:rsidR="00594B67">
        <w:rPr>
          <w:rFonts w:ascii="Sylfaen" w:eastAsia="Times New Roman" w:hAnsi="Sylfaen" w:cs="Sylfaen"/>
          <w:color w:val="000000"/>
          <w:sz w:val="24"/>
          <w:szCs w:val="24"/>
          <w:lang w:val="ka-GE"/>
        </w:rPr>
        <w:t>ანუ შემცირების</w:t>
      </w: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მოტივაცია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>.</w:t>
      </w:r>
    </w:p>
    <w:p w14:paraId="63DFCC2B" w14:textId="61E35EBF" w:rsidR="00C25108" w:rsidRPr="00C25108" w:rsidRDefault="00C25108" w:rsidP="00C25108">
      <w:pPr>
        <w:shd w:val="clear" w:color="auto" w:fill="EDEDED"/>
        <w:spacing w:before="360" w:after="36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ასობით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ექსპერიმენტმა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რეალურმა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დაკვირვებებმა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აჩვენეს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კოგნიტური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დისონანსის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ძალა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: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მას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შეუძლია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დამოკიდებულებებისა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ქცევების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შეცვლა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. </w:t>
      </w:r>
    </w:p>
    <w:p w14:paraId="1BA876D3" w14:textId="77777777" w:rsidR="00C25108" w:rsidRPr="00C25108" w:rsidRDefault="00C25108" w:rsidP="00C25108">
      <w:pPr>
        <w:shd w:val="clear" w:color="auto" w:fill="EDEDED"/>
        <w:spacing w:before="360" w:after="360" w:line="240" w:lineRule="auto"/>
        <w:rPr>
          <w:rFonts w:ascii="Verdana" w:eastAsia="Times New Roman" w:hAnsi="Verdana" w:cs="Times New Roman"/>
          <w:color w:val="000000"/>
          <w:sz w:val="24"/>
          <w:szCs w:val="24"/>
        </w:rPr>
      </w:pP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ძლიერი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დისონანსის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პირობებში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მომხდარი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ფაქტის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შემდეგ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ინდივიდი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საკუთარი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ქცევის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გამართლების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მიმართულებით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მოქმედებს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და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თვითდარწმუნებას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b/>
          <w:bCs/>
          <w:color w:val="000000"/>
          <w:sz w:val="24"/>
          <w:szCs w:val="24"/>
        </w:rPr>
        <w:t>იწყებს</w:t>
      </w:r>
      <w:proofErr w:type="spellEnd"/>
      <w:r w:rsidRPr="00C25108">
        <w:rPr>
          <w:rFonts w:ascii="Verdana" w:eastAsia="Times New Roman" w:hAnsi="Verdana" w:cs="Times New Roman"/>
          <w:b/>
          <w:bCs/>
          <w:color w:val="000000"/>
          <w:sz w:val="24"/>
          <w:szCs w:val="24"/>
        </w:rPr>
        <w:t>.</w:t>
      </w: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ეს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ანალიზი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მეტყველებს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იმაზე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რომ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დამოკიდებულებების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შეცვლის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ერთ</w:t>
      </w:r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>-</w:t>
      </w:r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ერთი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გზა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პირველ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რიგში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,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ქცევის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 xml:space="preserve"> </w:t>
      </w:r>
      <w:proofErr w:type="spellStart"/>
      <w:r w:rsidRPr="00C25108">
        <w:rPr>
          <w:rFonts w:ascii="Sylfaen" w:eastAsia="Times New Roman" w:hAnsi="Sylfaen" w:cs="Sylfaen"/>
          <w:color w:val="000000"/>
          <w:sz w:val="24"/>
          <w:szCs w:val="24"/>
        </w:rPr>
        <w:t>შეცვლაა</w:t>
      </w:r>
      <w:proofErr w:type="spellEnd"/>
      <w:r w:rsidRPr="00C25108">
        <w:rPr>
          <w:rFonts w:ascii="Verdana" w:eastAsia="Times New Roman" w:hAnsi="Verdana" w:cs="Times New Roman"/>
          <w:color w:val="000000"/>
          <w:sz w:val="24"/>
          <w:szCs w:val="24"/>
        </w:rPr>
        <w:t>.</w:t>
      </w:r>
    </w:p>
    <w:p w14:paraId="544FE2A5" w14:textId="40DB852C" w:rsidR="001A3912" w:rsidRDefault="001A3912"/>
    <w:p w14:paraId="4090B017" w14:textId="09C04AA9" w:rsidR="00C25108" w:rsidRDefault="00C25108"/>
    <w:p w14:paraId="30FCE2E1" w14:textId="03D51C4D" w:rsidR="00C25108" w:rsidRPr="001B36A4" w:rsidRDefault="00C25108">
      <w:pPr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</w:pP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დამოკიდებულებების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კვლევისას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ერთ</w:t>
      </w:r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>-</w:t>
      </w:r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ერთი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ფუნდამენტური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დაშვებაა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რომ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ადამიანებს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დროთა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განმავლობაში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მათი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დამოკიდებულებების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უცვლელობის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სჯერათ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>.</w:t>
      </w:r>
      <w:r w:rsidR="001B36A4">
        <w:rPr>
          <w:color w:val="282828"/>
          <w:spacing w:val="3"/>
          <w:sz w:val="24"/>
          <w:szCs w:val="24"/>
          <w:shd w:val="clear" w:color="auto" w:fill="FFFFFF"/>
          <w:lang w:val="ka-GE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კონსისტენტურობის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ეს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ტენდენცია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გამოიყენა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ლეონ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ფესტინჯერმა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მიერ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ჩამოყალიბებულ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კოგნიტური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დოსინანსის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თეორიაში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.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კოგნიტური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დისონანსი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კონფლიქტის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მდგომარეობაა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რომელსაც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ადამიანი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განიცდის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გადაწყვეტილების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მიღების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ქცევის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განხორციელების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ან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მისი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რწმენების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გრძნობების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და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ღირებულებებების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საწინააღმდეგო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ინფორმაციის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მიღების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282828"/>
          <w:spacing w:val="3"/>
          <w:sz w:val="24"/>
          <w:szCs w:val="24"/>
          <w:shd w:val="clear" w:color="auto" w:fill="FFFFFF"/>
        </w:rPr>
        <w:t>შემდეგ</w:t>
      </w:r>
      <w:proofErr w:type="spellEnd"/>
      <w:r w:rsidRPr="001B36A4">
        <w:rPr>
          <w:rFonts w:ascii="BPG Arial" w:hAnsi="BPG Arial"/>
          <w:b/>
          <w:bCs/>
          <w:color w:val="282828"/>
          <w:spacing w:val="3"/>
          <w:sz w:val="24"/>
          <w:szCs w:val="24"/>
          <w:shd w:val="clear" w:color="auto" w:fill="FFFFFF"/>
        </w:rPr>
        <w:t>.</w:t>
      </w:r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მაგალითად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თქვენ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მეგობრის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რჩევის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საწინააღმდეგოდ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საყიდლად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შეარჩიეთ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გარკვეულლი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lastRenderedPageBreak/>
        <w:t>ტიპის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მანქანა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.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რატომ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უნდა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გაგიჩნდეთ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ეჭვი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თქვენი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არჩევნის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სისწორის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თაობაზე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?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მიიჩნევენ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რომ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როდესაც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ადამიანმა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იცის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რომ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მისი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დამოკიდებულება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ქცევა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არ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თანხვდება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ერთმანეთს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ანუ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ქცევა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არ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შეესაბამება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დამოკიდებულებას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ჩნდება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უარყოფის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თავის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არიდების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მდგომარეობა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ადამიანი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შემსუბუქებას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შემცირებას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ცდილობს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.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დისონანსის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შემცირების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ტენდენცია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ამ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მდგომარეობის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უსიამოვნების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განცდით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color w:val="282828"/>
          <w:spacing w:val="3"/>
          <w:sz w:val="24"/>
          <w:szCs w:val="24"/>
          <w:shd w:val="clear" w:color="auto" w:fill="FFFFFF"/>
        </w:rPr>
        <w:t>აქტივირდება</w:t>
      </w:r>
      <w:proofErr w:type="spellEnd"/>
      <w:r w:rsidRPr="001B36A4">
        <w:rPr>
          <w:rFonts w:ascii="BPG Arial" w:hAnsi="BPG Arial"/>
          <w:color w:val="282828"/>
          <w:spacing w:val="3"/>
          <w:sz w:val="24"/>
          <w:szCs w:val="24"/>
          <w:shd w:val="clear" w:color="auto" w:fill="FFFFFF"/>
        </w:rPr>
        <w:t>.</w:t>
      </w:r>
    </w:p>
    <w:p w14:paraId="437AD3C0" w14:textId="5A1A4BAF" w:rsidR="00C25108" w:rsidRDefault="00C25108">
      <w:pPr>
        <w:rPr>
          <w:rFonts w:ascii="BPG Arial" w:hAnsi="BPG Arial"/>
          <w:color w:val="282828"/>
          <w:spacing w:val="3"/>
          <w:shd w:val="clear" w:color="auto" w:fill="FFFFFF"/>
        </w:rPr>
      </w:pPr>
    </w:p>
    <w:p w14:paraId="3DD657BC" w14:textId="12ACA9B5" w:rsidR="00C25108" w:rsidRDefault="00472051">
      <w:pPr>
        <w:rPr>
          <w:rFonts w:ascii="Sylfaen" w:hAnsi="Sylfaen"/>
          <w:color w:val="000000"/>
          <w:sz w:val="26"/>
          <w:szCs w:val="26"/>
          <w:shd w:val="clear" w:color="auto" w:fill="FFFFFF"/>
        </w:rPr>
      </w:pP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კოგნიტური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დისონანსის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თეორია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ლეონ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ფესტინგერმა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1950-იან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წლებში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ჩამოაყალიბა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ეს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დისკომფორტია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რომელსაც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ადამიანის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ორი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შეხედულების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შეხედულებისა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ქცევის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ურთიერთწინააღმდეგობა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იწვევს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. 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სიგარეტს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ვეწევი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 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დისონანტია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რომელსაც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ახლავს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იმის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ცოდნა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რომ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 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მოწევა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კლავს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დისონანსის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შესასუსტებლად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მწეველმა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მოწევას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უნდა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დაანებოს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თავი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საკუთარი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არჩევანი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გაამართლოს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მოწევა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ახდუნებს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და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ჭარბწონიანობაც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ხომ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ცუდია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proofErr w:type="spellStart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ჯანმრთელობისთვის</w:t>
      </w:r>
      <w:proofErr w:type="spellEnd"/>
      <w:r>
        <w:rPr>
          <w:rStyle w:val="Emphasis"/>
          <w:rFonts w:ascii="Sylfaen" w:hAnsi="Sylfaen"/>
          <w:color w:val="000000"/>
          <w:sz w:val="26"/>
          <w:szCs w:val="26"/>
          <w:bdr w:val="none" w:sz="0" w:space="0" w:color="auto" w:frame="1"/>
          <w:shd w:val="clear" w:color="auto" w:fill="FFFFFF"/>
        </w:rPr>
        <w:t>?!</w:t>
      </w:r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).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ფესტინგერის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თეორია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ასახავს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ადამიანების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მცდელობას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წინააღმდეგობრივი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იდეები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ერთმანეთს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შეუთავსონ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თავი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მოიტყუონ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რომ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თანმიმდევრულად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აზრიანად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ცხოვრობენ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.</w:t>
      </w:r>
    </w:p>
    <w:p w14:paraId="04F73CE1" w14:textId="2E8C4B17" w:rsidR="00472051" w:rsidRPr="001B36A4" w:rsidRDefault="00472051">
      <w:pPr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</w:pP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გადაწყვეტილების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მიღებისას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ნაგრძნობი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შინაგანი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წინააღმდეგობრიობა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მალევე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გარდაიქმნება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მტკიცე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რწმენად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შემდგომში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რაც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უფრო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მეტ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ნაბიჯს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დგამს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ადამიანი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ამ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რწმენის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გასამყარებლად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მით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უფრო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უჭირს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შეცდომის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აღიარება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—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განსაკუთრებით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კი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მაშინ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როცა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მიღებული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შედეგი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უსარგებლო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მცდარი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და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საზიანოა</w:t>
      </w:r>
      <w:proofErr w:type="spellEnd"/>
      <w:r w:rsidRPr="001B36A4">
        <w:rPr>
          <w:rFonts w:ascii="Sylfaen" w:hAnsi="Sylfaen"/>
          <w:b/>
          <w:bCs/>
          <w:color w:val="000000"/>
          <w:sz w:val="26"/>
          <w:szCs w:val="26"/>
          <w:shd w:val="clear" w:color="auto" w:fill="FFFFFF"/>
        </w:rPr>
        <w:t>.</w:t>
      </w:r>
    </w:p>
    <w:p w14:paraId="57297E88" w14:textId="6DE804B1" w:rsidR="00472051" w:rsidRDefault="00472051">
      <w:pPr>
        <w:rPr>
          <w:rFonts w:ascii="Sylfaen" w:hAnsi="Sylfaen"/>
          <w:color w:val="000000"/>
          <w:sz w:val="26"/>
          <w:szCs w:val="26"/>
          <w:shd w:val="clear" w:color="auto" w:fill="FFFFFF"/>
        </w:rPr>
      </w:pPr>
    </w:p>
    <w:p w14:paraId="7908D99B" w14:textId="364FA8D0" w:rsidR="00472051" w:rsidRDefault="00472051">
      <w:pPr>
        <w:rPr>
          <w:rFonts w:ascii="Sylfaen" w:hAnsi="Sylfaen"/>
          <w:color w:val="000000"/>
          <w:sz w:val="26"/>
          <w:szCs w:val="26"/>
          <w:shd w:val="clear" w:color="auto" w:fill="FFFFFF"/>
        </w:rPr>
      </w:pP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მაგალითისთვის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როცა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ადამიანები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თავს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მჭიდროდ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უკავშირებენ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პოლიტიკურ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პარტიას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ლიდერს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იდეოლოგიასა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თუ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რწმენას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ხშირად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ამ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ერთგულების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გამო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დამოუკიდებლად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ფიქრს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წყვეტენ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ფაქტებს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რომლებიც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მათ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შეხედულებებს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ეწინააღმდეგება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ამახინჯებენ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ყურადღებას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არ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აქცევენ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სოციალურმა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ფსიქოლოგმა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როსმა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ისრაელსა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პალესტინას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შორის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მიმდინარე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მწვავე კონფლიქტის თემაზე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ექსპერიმენტი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 </w:t>
      </w:r>
      <w:proofErr w:type="spellStart"/>
      <w:r>
        <w:fldChar w:fldCharType="begin"/>
      </w:r>
      <w:r>
        <w:instrText xml:space="preserve"> HYPERLINK "https://www.jstor.org/stable/3176189?seq=1" \t "_blank" </w:instrText>
      </w:r>
      <w:r>
        <w:fldChar w:fldCharType="separate"/>
      </w:r>
      <w:r>
        <w:rPr>
          <w:rStyle w:val="Hyperlink"/>
          <w:rFonts w:ascii="Sylfaen" w:hAnsi="Sylfaen"/>
          <w:color w:val="376BB1"/>
          <w:sz w:val="26"/>
          <w:szCs w:val="26"/>
          <w:bdr w:val="none" w:sz="0" w:space="0" w:color="auto" w:frame="1"/>
          <w:shd w:val="clear" w:color="auto" w:fill="FFFFFF"/>
        </w:rPr>
        <w:t>ჩაატარა</w:t>
      </w:r>
      <w:proofErr w:type="spellEnd"/>
      <w:r>
        <w:fldChar w:fldCharType="end"/>
      </w:r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.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ისრაელელი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მომლაპარაკებლების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მიერ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შემოთავაზებული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სამშვიდობო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წინადადებები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პალესტინელთა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წინადადებებად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გაასაღა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ისინი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ისრაელელებს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შეაფასებინა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. "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მათ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ისრაელის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წინადადებებად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გასაღებული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პალესტინელთა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შემოთავაზებები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უფრო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მოეწონათ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ვიდრე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პალესტინელთა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წინადადებებად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გასაღებული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ისრაელის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შემოთავაზებები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", —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ამბობს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ფსიქოლოგი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, — "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თუკი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lastRenderedPageBreak/>
        <w:t>საპირისპირო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მხარისაგან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წამოსული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შენი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საკუთარი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წინადადება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მიუღებელია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მათ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რეალურ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შემოთავაზებებს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როგორღა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დაეთანხმები</w:t>
      </w:r>
      <w:proofErr w:type="spellEnd"/>
      <w:r>
        <w:rPr>
          <w:rFonts w:ascii="Sylfaen" w:hAnsi="Sylfaen"/>
          <w:color w:val="000000"/>
          <w:sz w:val="26"/>
          <w:szCs w:val="26"/>
          <w:shd w:val="clear" w:color="auto" w:fill="FFFFFF"/>
        </w:rPr>
        <w:t>?"</w:t>
      </w:r>
    </w:p>
    <w:p w14:paraId="290C0C6E" w14:textId="4E459BC5" w:rsidR="00472051" w:rsidRPr="00BE48B7" w:rsidRDefault="00472051">
      <w:pPr>
        <w:rPr>
          <w:rFonts w:ascii="Sylfaen" w:hAnsi="Sylfaen"/>
          <w:color w:val="000000"/>
          <w:shd w:val="clear" w:color="auto" w:fill="FFFFFF"/>
        </w:rPr>
      </w:pPr>
    </w:p>
    <w:p w14:paraId="32ECAC76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განსაზღვრების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თანახმად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ორი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ელემენტი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დისონანსურ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ურთიერთობაში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იმყოფება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ერთი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ელემენტის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უარყოფა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გამომდინარეობს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მეორიდან</w:t>
      </w:r>
      <w:proofErr w:type="spellEnd"/>
      <w:r w:rsidRPr="001B36A4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>.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ფესტინგერი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გამოყოფს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გამომწვევ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ოთხი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სახის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ვითარებას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: </w:t>
      </w:r>
    </w:p>
    <w:p w14:paraId="056A0605" w14:textId="77777777" w:rsidR="001B36A4" w:rsidRPr="001B36A4" w:rsidRDefault="00BE48B7">
      <w:pPr>
        <w:rPr>
          <w:rFonts w:ascii="Verdana" w:hAnsi="Verdana"/>
          <w:b/>
          <w:bCs/>
          <w:sz w:val="24"/>
          <w:szCs w:val="24"/>
          <w:shd w:val="clear" w:color="auto" w:fill="FFFFFF"/>
        </w:rPr>
      </w:pPr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1)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ლოგიკური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შეუთავსებლობა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; </w:t>
      </w:r>
    </w:p>
    <w:p w14:paraId="6F0FC809" w14:textId="77777777" w:rsidR="001B36A4" w:rsidRPr="001B36A4" w:rsidRDefault="00BE48B7">
      <w:pPr>
        <w:rPr>
          <w:rFonts w:ascii="Verdana" w:hAnsi="Verdana"/>
          <w:b/>
          <w:bCs/>
          <w:sz w:val="24"/>
          <w:szCs w:val="24"/>
          <w:shd w:val="clear" w:color="auto" w:fill="FFFFFF"/>
        </w:rPr>
      </w:pPr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2)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შეუთავსებლობა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კულტურულ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ნორმებთან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; </w:t>
      </w:r>
    </w:p>
    <w:p w14:paraId="213E603A" w14:textId="77777777" w:rsidR="001B36A4" w:rsidRPr="001B36A4" w:rsidRDefault="00BE48B7">
      <w:pPr>
        <w:rPr>
          <w:rFonts w:ascii="Verdana" w:hAnsi="Verdana"/>
          <w:b/>
          <w:bCs/>
          <w:sz w:val="24"/>
          <w:szCs w:val="24"/>
          <w:shd w:val="clear" w:color="auto" w:fill="FFFFFF"/>
        </w:rPr>
      </w:pPr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3)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მოცემული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კოგნიტური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ელემენტის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შეუთავსებლობა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კოგნიციათა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უფრო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ფართო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სისტემასთან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; </w:t>
      </w:r>
    </w:p>
    <w:p w14:paraId="65F19C85" w14:textId="77777777" w:rsidR="001B36A4" w:rsidRPr="001B36A4" w:rsidRDefault="00BE48B7">
      <w:pPr>
        <w:rPr>
          <w:rFonts w:ascii="Verdana" w:hAnsi="Verdana"/>
          <w:b/>
          <w:bCs/>
          <w:sz w:val="24"/>
          <w:szCs w:val="24"/>
          <w:shd w:val="clear" w:color="auto" w:fill="FFFFFF"/>
        </w:rPr>
      </w:pPr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4)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შეუთავსებლობა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წარსულ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 </w:t>
      </w:r>
      <w:proofErr w:type="spellStart"/>
      <w:r w:rsidRPr="001B36A4">
        <w:rPr>
          <w:rFonts w:ascii="Sylfaen" w:hAnsi="Sylfaen" w:cs="Sylfaen"/>
          <w:b/>
          <w:bCs/>
          <w:sz w:val="24"/>
          <w:szCs w:val="24"/>
          <w:shd w:val="clear" w:color="auto" w:fill="FFFFFF"/>
        </w:rPr>
        <w:t>გამოცდილებასთან</w:t>
      </w:r>
      <w:proofErr w:type="spellEnd"/>
      <w:r w:rsidRPr="001B36A4">
        <w:rPr>
          <w:rFonts w:ascii="Verdana" w:hAnsi="Verdana"/>
          <w:b/>
          <w:bCs/>
          <w:sz w:val="24"/>
          <w:szCs w:val="24"/>
          <w:shd w:val="clear" w:color="auto" w:fill="FFFFFF"/>
        </w:rPr>
        <w:t xml:space="preserve">. </w:t>
      </w:r>
    </w:p>
    <w:p w14:paraId="2656887E" w14:textId="77777777" w:rsidR="001B36A4" w:rsidRDefault="001B36A4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</w:p>
    <w:p w14:paraId="1DEEB06C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შესაძლებელია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თითოეული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მათგანის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ილუსტრაცია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ყოფით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მაგალითებზე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</w:p>
    <w:p w14:paraId="467642B2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1)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დავუშვათ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სჯერა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ყველა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მოკვდავია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იმავდროულად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სჯერა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იმისიც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იგი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როგორც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იცხოვრებს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მუდამ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აქ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ერთი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ლოგიკური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თვალსაზრისით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მეორეს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გამორიცხავს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</w:p>
    <w:p w14:paraId="347557BD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2)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ოფიციალურ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ბანკეტზე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ხელიდან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უსხლტება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ქათმის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ნაჭერი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ცოდნა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ემართება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დისონანსშია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იმასთან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იცის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ოფიციალური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სადილის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ეტიკეტის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შესახებ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სხვა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კულტურაში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კოგნიციები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შეიძლება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სულაც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იყოს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</w:p>
    <w:p w14:paraId="4BCEDB27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3)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რომელიც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თავს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ყოველთვის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დემოკრატიული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პარტიის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მომხრედ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თვლიდა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მაგრამ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კონკრეტულ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არჩევნებში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ხმას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რესპუბლიკელთა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კანდიდატს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აძლევს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უნდა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განიცდიდეს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</w:p>
    <w:p w14:paraId="5873E5DF" w14:textId="77777777" w:rsidR="001B36A4" w:rsidRPr="00C444E6" w:rsidRDefault="00BE48B7">
      <w:pPr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</w:pP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4)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წვიმის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ქვეშ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დგას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ქოლგის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არქონის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მიუხედავად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იმედოვნებს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დასველდება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ორი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ურთიერთობაში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იქნება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რადგან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გამოცდილებით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იცის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წვიმა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ასველებს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მაგრამ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ისეთ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კაცს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წარმოვიდგენთ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რომელსაც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წვიმა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საერთოდ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არ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უნახავს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მას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დისონანსი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არ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C444E6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შეექმნება</w:t>
      </w:r>
      <w:proofErr w:type="spellEnd"/>
      <w:r w:rsidRPr="00C444E6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.       </w:t>
      </w:r>
    </w:p>
    <w:p w14:paraId="3B1AB037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ასე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წარმოიქმნება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რომელიც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თავის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მხრივ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წარმოშობს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მისი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შემცირების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სრული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მოსპობის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ტენდენციას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ფსიქოლოგიურად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ამას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პრინციპული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მნიშვნელობა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აქვს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რადგან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სწორედ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ამიტომ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გვევლინება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აქტივობის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lastRenderedPageBreak/>
        <w:t>მოტივაციურ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ფაქტორად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ამასთან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არის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დაკავშირებული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შემდგომი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დებულებაც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-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შემცირების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მისწრაფება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სიდიდის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ფუნქციაა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თავად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სიდიდე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დამოკიდებულია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კოგნიტური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ელემენტების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სუბიექტურ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მნიშვნელობაზე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ღირებულებაზე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ფესტინგერის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თეორიში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განხილულია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შემცირების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ან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მოხსნის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რამდენიმე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ხერხი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>,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რომლებსაც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ჩვეულებრივ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მიმართავენ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ადამიანები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ესენია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: </w:t>
      </w:r>
    </w:p>
    <w:p w14:paraId="7F8B504D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)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ქცევითი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კოგნიტური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ელემენტების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შეცვლა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>.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ვთქვათ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წინააღმდეგობაში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მოვიდა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გარემოსა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ქცევის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შესატყვისი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კოგნიციები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ყველაზე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უბრალო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ეფექტური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გამოსავალი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თვით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ქცევისა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მასთან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დაკავშირებული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შეცლაა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მაგალითად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მავანი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წავიდა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პიკნიკზე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დაინახა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გაწვიმდა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შეუძლია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სახლში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დაბრუნდეს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ნაწილი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თავს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ანებებს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მოწევას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როცა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მიხვდება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ვნებს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ჯანმრთელობას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</w:p>
    <w:p w14:paraId="469DBA13" w14:textId="77777777" w:rsidR="001B36A4" w:rsidRDefault="00BE48B7">
      <w:pPr>
        <w:rPr>
          <w:rFonts w:ascii="Verdana" w:hAnsi="Verdana"/>
          <w:color w:val="1C1C1F"/>
          <w:sz w:val="24"/>
          <w:szCs w:val="24"/>
          <w:shd w:val="clear" w:color="auto" w:fill="FFFFFF"/>
        </w:rPr>
      </w:pPr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ბ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ქცევითი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კოგნიციის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შეცვლის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მსგავსად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შესაძლებელია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გარემოსთან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დაკავშირებული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კოგნიციის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693BA0">
        <w:rPr>
          <w:rFonts w:ascii="Sylfaen" w:hAnsi="Sylfaen" w:cs="Sylfaen"/>
          <w:b/>
          <w:bCs/>
          <w:color w:val="1C1C1F"/>
          <w:sz w:val="24"/>
          <w:szCs w:val="24"/>
          <w:shd w:val="clear" w:color="auto" w:fill="FFFFFF"/>
        </w:rPr>
        <w:t>შეცვლა</w:t>
      </w:r>
      <w:proofErr w:type="spellEnd"/>
      <w:r w:rsidRPr="00693BA0">
        <w:rPr>
          <w:rFonts w:ascii="Verdana" w:hAnsi="Verdana"/>
          <w:b/>
          <w:bCs/>
          <w:color w:val="1C1C1F"/>
          <w:sz w:val="24"/>
          <w:szCs w:val="24"/>
          <w:shd w:val="clear" w:color="auto" w:fill="FFFFFF"/>
        </w:rPr>
        <w:t>,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თუმცა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გაცილებით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უფრო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რთული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საქმეა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</w:t>
      </w:r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)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როცა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შეუძლებელია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რომელიმე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ელემენტის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შეცვლა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შემცირება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ხდება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ახალი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კოგნიტური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ელემენტების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დამატებით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</w:p>
    <w:p w14:paraId="5F75BD2A" w14:textId="1E949ED3" w:rsidR="00472051" w:rsidRPr="00BE48B7" w:rsidRDefault="00BE48B7">
      <w:pPr>
        <w:rPr>
          <w:sz w:val="24"/>
          <w:szCs w:val="24"/>
        </w:rPr>
      </w:pP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თუ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ადამიანი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თავს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ვერ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ანებებს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მოწევას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საშუალება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აქვს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შეამციროს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ახალი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კონსონანსური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ელემენტების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შემოყვანის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გზით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იგი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სელექტიური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ხდება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ინფორმაციის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მიმართ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;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აქტიურად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ეძებს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კონსონანსურ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ცოდნას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ერიდება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დისონანსურ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ინფორმაციას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.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ხალისით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ეცნობა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მასალებს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სადაც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მოცემულია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შეხედულების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კრიტიკა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რომ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მოწევა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მავნებელია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და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პირიქით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გადაჭარბებულად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კრიტიკულია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ან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სულაც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გაურბის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იმ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მასალების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კითხვას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,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სადაც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საპირისპირო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 xml:space="preserve"> </w:t>
      </w:r>
      <w:proofErr w:type="spellStart"/>
      <w:r w:rsidRPr="00BE48B7">
        <w:rPr>
          <w:rFonts w:ascii="Sylfaen" w:hAnsi="Sylfaen" w:cs="Sylfaen"/>
          <w:color w:val="1C1C1F"/>
          <w:sz w:val="24"/>
          <w:szCs w:val="24"/>
          <w:shd w:val="clear" w:color="auto" w:fill="FFFFFF"/>
        </w:rPr>
        <w:t>მტკიცდება</w:t>
      </w:r>
      <w:proofErr w:type="spellEnd"/>
      <w:r w:rsidRPr="00BE48B7">
        <w:rPr>
          <w:rFonts w:ascii="Verdana" w:hAnsi="Verdana"/>
          <w:color w:val="1C1C1F"/>
          <w:sz w:val="24"/>
          <w:szCs w:val="24"/>
          <w:shd w:val="clear" w:color="auto" w:fill="FFFFFF"/>
        </w:rPr>
        <w:t>.   </w:t>
      </w:r>
    </w:p>
    <w:sectPr w:rsidR="00472051" w:rsidRPr="00BE48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PG Arial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108"/>
    <w:rsid w:val="000B79DD"/>
    <w:rsid w:val="001A3912"/>
    <w:rsid w:val="001B36A4"/>
    <w:rsid w:val="00472051"/>
    <w:rsid w:val="00594B67"/>
    <w:rsid w:val="00693BA0"/>
    <w:rsid w:val="0075495C"/>
    <w:rsid w:val="00BE48B7"/>
    <w:rsid w:val="00C25108"/>
    <w:rsid w:val="00C44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CE8C2"/>
  <w15:chartTrackingRefBased/>
  <w15:docId w15:val="{77ABAECF-16DA-490F-8DFC-52758DFB8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251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72051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720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9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43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3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16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19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NIKOLOZ GPM</cp:lastModifiedBy>
  <cp:revision>3</cp:revision>
  <dcterms:created xsi:type="dcterms:W3CDTF">2026-02-23T11:36:00Z</dcterms:created>
  <dcterms:modified xsi:type="dcterms:W3CDTF">2026-08-17T07:40:00Z</dcterms:modified>
</cp:coreProperties>
</file>